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51" w:rsidRPr="007635BB" w:rsidRDefault="000F6C51" w:rsidP="007635BB">
      <w:pPr>
        <w:pStyle w:val="Style5"/>
        <w:widowControl/>
        <w:jc w:val="center"/>
        <w:rPr>
          <w:b/>
          <w:sz w:val="28"/>
          <w:szCs w:val="28"/>
        </w:rPr>
      </w:pPr>
      <w:bookmarkStart w:id="0" w:name="_GoBack"/>
      <w:bookmarkEnd w:id="0"/>
      <w:r w:rsidRPr="007635BB">
        <w:rPr>
          <w:b/>
          <w:sz w:val="28"/>
          <w:szCs w:val="28"/>
        </w:rPr>
        <w:t>Вопросы к экзамену по дисциплине</w:t>
      </w:r>
    </w:p>
    <w:p w:rsidR="007635BB" w:rsidRDefault="007635BB" w:rsidP="007635BB">
      <w:pPr>
        <w:pStyle w:val="Style5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0F6C51" w:rsidRPr="007635BB">
        <w:rPr>
          <w:b/>
          <w:sz w:val="28"/>
          <w:szCs w:val="28"/>
        </w:rPr>
        <w:t>Объектно</w:t>
      </w:r>
      <w:proofErr w:type="spellEnd"/>
      <w:r w:rsidR="000F6C51" w:rsidRPr="007635BB">
        <w:rPr>
          <w:b/>
          <w:sz w:val="28"/>
          <w:szCs w:val="28"/>
        </w:rPr>
        <w:t xml:space="preserve"> и субъектно-ориентированные </w:t>
      </w:r>
      <w:r w:rsidR="000F6C51" w:rsidRPr="007635BB">
        <w:rPr>
          <w:b/>
          <w:sz w:val="28"/>
          <w:szCs w:val="28"/>
          <w:lang w:val="en-US"/>
        </w:rPr>
        <w:t>CASE</w:t>
      </w:r>
      <w:r w:rsidR="000F6C51" w:rsidRPr="007635BB">
        <w:rPr>
          <w:b/>
          <w:sz w:val="28"/>
          <w:szCs w:val="28"/>
        </w:rPr>
        <w:t xml:space="preserve"> технологии</w:t>
      </w:r>
    </w:p>
    <w:p w:rsidR="000F6C51" w:rsidRPr="007635BB" w:rsidRDefault="000F6C51" w:rsidP="007635BB">
      <w:pPr>
        <w:pStyle w:val="Style5"/>
        <w:widowControl/>
        <w:jc w:val="center"/>
        <w:rPr>
          <w:b/>
          <w:sz w:val="28"/>
          <w:szCs w:val="28"/>
        </w:rPr>
      </w:pPr>
      <w:r w:rsidRPr="007635BB">
        <w:rPr>
          <w:b/>
          <w:sz w:val="28"/>
          <w:szCs w:val="28"/>
        </w:rPr>
        <w:t>в социальной работе»</w:t>
      </w:r>
    </w:p>
    <w:p w:rsidR="007635BB" w:rsidRPr="007635BB" w:rsidRDefault="007635BB" w:rsidP="007635BB">
      <w:pPr>
        <w:pStyle w:val="Style5"/>
        <w:widowControl/>
        <w:spacing w:line="240" w:lineRule="exact"/>
        <w:jc w:val="center"/>
        <w:rPr>
          <w:b/>
          <w:sz w:val="28"/>
          <w:szCs w:val="28"/>
        </w:rPr>
      </w:pPr>
    </w:p>
    <w:p w:rsidR="007635BB" w:rsidRDefault="007635BB" w:rsidP="000F6C51">
      <w:pPr>
        <w:pStyle w:val="Style5"/>
        <w:widowControl/>
        <w:spacing w:line="240" w:lineRule="exact"/>
        <w:jc w:val="both"/>
        <w:rPr>
          <w:b/>
        </w:rPr>
      </w:pPr>
    </w:p>
    <w:p w:rsidR="007635BB" w:rsidRPr="00E61BE3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1BE3">
        <w:rPr>
          <w:rFonts w:ascii="Times New Roman" w:hAnsi="Times New Roman" w:cs="Times New Roman"/>
          <w:sz w:val="28"/>
          <w:szCs w:val="28"/>
        </w:rPr>
        <w:t>Что означает термин «технология»?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социальной технологии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социальной технологии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Аспекты социальной технологии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работы как вида практической деятельности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социальной работы – определение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критерии классификации социальных технологий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объектно-ориентированные социальные технологии?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субъектно-ориентированные социальные технологии?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выделяют технологии по отношению к клиенту?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выделяют технологии по объекту воздействия?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какие методы подразделяется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>? (краткое определение)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>? (определение НАА соц. раб.)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термина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Ситуация – определение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(только перечислить)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Расшифровать каждую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Разделение case-технологий по направленности действия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Новые специальности социальных работников, оформившиеся к настоящему времени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метода социальной работы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 применения case-технологий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заключается практическое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постулат парадигмы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(только назвать)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(расшифровать каждый)</w:t>
      </w:r>
    </w:p>
    <w:p w:rsidR="007635BB" w:rsidRPr="00890104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Case study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определение</w:t>
      </w:r>
      <w:proofErr w:type="spellEnd"/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Компоненты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study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особенность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 w:rsidRPr="0089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89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 – определение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4D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как образовательной технологии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Задача в </w:t>
      </w:r>
      <w:r>
        <w:rPr>
          <w:rFonts w:ascii="Times New Roman" w:hAnsi="Times New Roman" w:cs="Times New Roman"/>
          <w:sz w:val="28"/>
          <w:szCs w:val="28"/>
          <w:lang w:val="en-US"/>
        </w:rPr>
        <w:t>Case study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требованиям должен  соответствовать образовательный кейс?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 кейсов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 кейса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 решения кейса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критериям должен соответствовать кейс?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работы с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4D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4D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подготовке специалистов в области социальной работы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Профессиональные навыки, которые формирует у студентов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FC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Case study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Преимущества использования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FC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специалистов в области социальной работы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которые можно использовать в качестве конкретных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ase</w:t>
      </w:r>
      <w:proofErr w:type="spellEnd"/>
      <w:r w:rsidRPr="001C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1C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профессиональной идентичности социального работника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История пр</w:t>
      </w:r>
      <w:r>
        <w:rPr>
          <w:rFonts w:ascii="Times New Roman" w:hAnsi="Times New Roman" w:cs="Times New Roman"/>
          <w:sz w:val="28"/>
          <w:szCs w:val="28"/>
        </w:rPr>
        <w:t>именения кейс-метода в обучении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арактерные признаки кейс-метода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тегориальный аппарат кейс-метод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навательные аспекты кейс-метода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Информационно-комм</w:t>
      </w:r>
      <w:r>
        <w:rPr>
          <w:rFonts w:ascii="Times New Roman" w:hAnsi="Times New Roman" w:cs="Times New Roman"/>
          <w:sz w:val="28"/>
          <w:szCs w:val="28"/>
        </w:rPr>
        <w:t>уникационный аспект кейс-метода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Методоло</w:t>
      </w:r>
      <w:r>
        <w:rPr>
          <w:rFonts w:ascii="Times New Roman" w:hAnsi="Times New Roman" w:cs="Times New Roman"/>
          <w:sz w:val="28"/>
          <w:szCs w:val="28"/>
        </w:rPr>
        <w:t>гическое содержание кейс-метода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Моделирование в кейс-методе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Имитационные игры и кейс-метод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Проблемный анализ ситуации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но-следственный анализ ситуации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Прагматический анализ ситуации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Аксиологический анализ ситуации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туационный анализ в кейс-методе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Прогностический анализ ситуации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иальные технологии и кейс-метод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Кейс-метод как средство</w:t>
      </w:r>
      <w:r>
        <w:rPr>
          <w:rFonts w:ascii="Times New Roman" w:hAnsi="Times New Roman" w:cs="Times New Roman"/>
          <w:sz w:val="28"/>
          <w:szCs w:val="28"/>
        </w:rPr>
        <w:t xml:space="preserve"> развития человеческих ресурсов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Источники кейсов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>построения кейсов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построения кейса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Жанровые особенности кейсов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Кейс-метод в учебном процессе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Организация и са</w:t>
      </w:r>
      <w:r>
        <w:rPr>
          <w:rFonts w:ascii="Times New Roman" w:hAnsi="Times New Roman" w:cs="Times New Roman"/>
          <w:sz w:val="28"/>
          <w:szCs w:val="28"/>
        </w:rPr>
        <w:t>моорганизация работы над кейсом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 аспекты презентации и оценки</w:t>
      </w:r>
    </w:p>
    <w:p w:rsidR="000F6C51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Гуманитарное образование к</w:t>
      </w:r>
      <w:r>
        <w:rPr>
          <w:rFonts w:ascii="Times New Roman" w:hAnsi="Times New Roman" w:cs="Times New Roman"/>
          <w:sz w:val="28"/>
          <w:szCs w:val="28"/>
        </w:rPr>
        <w:t>ак сфера применения кейс-метода</w:t>
      </w:r>
    </w:p>
    <w:p w:rsidR="000F6C51" w:rsidRPr="007635BB" w:rsidRDefault="007635BB" w:rsidP="007635B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6C51" w:rsidRPr="007635BB">
        <w:rPr>
          <w:rFonts w:ascii="Times New Roman" w:hAnsi="Times New Roman" w:cs="Times New Roman"/>
          <w:sz w:val="28"/>
          <w:szCs w:val="28"/>
        </w:rPr>
        <w:t>Интернет-ресурсы и их исп</w:t>
      </w:r>
      <w:r>
        <w:rPr>
          <w:rFonts w:ascii="Times New Roman" w:hAnsi="Times New Roman" w:cs="Times New Roman"/>
          <w:sz w:val="28"/>
          <w:szCs w:val="28"/>
        </w:rPr>
        <w:t>ользование при работе с кейсами</w:t>
      </w:r>
    </w:p>
    <w:sectPr w:rsidR="000F6C51" w:rsidRPr="007635BB" w:rsidSect="009A20FC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32"/>
    <w:multiLevelType w:val="hybridMultilevel"/>
    <w:tmpl w:val="9BFA3678"/>
    <w:lvl w:ilvl="0" w:tplc="2BBA0194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5A0F"/>
    <w:multiLevelType w:val="hybridMultilevel"/>
    <w:tmpl w:val="8910B4F2"/>
    <w:lvl w:ilvl="0" w:tplc="5DE81D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6E4"/>
    <w:multiLevelType w:val="hybridMultilevel"/>
    <w:tmpl w:val="B858AA0E"/>
    <w:lvl w:ilvl="0" w:tplc="95A420AC">
      <w:start w:val="1"/>
      <w:numFmt w:val="decimal"/>
      <w:lvlText w:val="1%1"/>
      <w:lvlJc w:val="left"/>
      <w:pPr>
        <w:ind w:left="990" w:hanging="360"/>
      </w:pPr>
      <w:rPr>
        <w:rFonts w:ascii="Times New Roman" w:hAnsi="Times New Roman" w:cs="Times New Roman" w:hint="default"/>
        <w:b w:val="0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AFB7E75"/>
    <w:multiLevelType w:val="hybridMultilevel"/>
    <w:tmpl w:val="492C9FD8"/>
    <w:lvl w:ilvl="0" w:tplc="2BBA0194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7F12"/>
    <w:multiLevelType w:val="hybridMultilevel"/>
    <w:tmpl w:val="3AFAD99E"/>
    <w:lvl w:ilvl="0" w:tplc="2BBA0194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7467F"/>
    <w:multiLevelType w:val="hybridMultilevel"/>
    <w:tmpl w:val="C89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025"/>
    <w:multiLevelType w:val="hybridMultilevel"/>
    <w:tmpl w:val="11C65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112C1"/>
    <w:multiLevelType w:val="hybridMultilevel"/>
    <w:tmpl w:val="E1E4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551F"/>
    <w:multiLevelType w:val="hybridMultilevel"/>
    <w:tmpl w:val="790EB266"/>
    <w:lvl w:ilvl="0" w:tplc="2BBA0194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651BE"/>
    <w:multiLevelType w:val="hybridMultilevel"/>
    <w:tmpl w:val="7218A2FE"/>
    <w:lvl w:ilvl="0" w:tplc="2BBA0194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A4A85"/>
    <w:multiLevelType w:val="hybridMultilevel"/>
    <w:tmpl w:val="24E0FD82"/>
    <w:lvl w:ilvl="0" w:tplc="95A420AC">
      <w:start w:val="1"/>
      <w:numFmt w:val="decimal"/>
      <w:lvlText w:val="1%1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51"/>
    <w:rsid w:val="000F6C51"/>
    <w:rsid w:val="001268A7"/>
    <w:rsid w:val="00190C2E"/>
    <w:rsid w:val="002273FB"/>
    <w:rsid w:val="0024600B"/>
    <w:rsid w:val="00272F0C"/>
    <w:rsid w:val="00354C40"/>
    <w:rsid w:val="00506801"/>
    <w:rsid w:val="00580479"/>
    <w:rsid w:val="005F4129"/>
    <w:rsid w:val="007635BB"/>
    <w:rsid w:val="009A20FC"/>
    <w:rsid w:val="00A53E7B"/>
    <w:rsid w:val="00AA6B65"/>
    <w:rsid w:val="00C80366"/>
    <w:rsid w:val="00CA69A4"/>
    <w:rsid w:val="00D00548"/>
    <w:rsid w:val="00D3094C"/>
    <w:rsid w:val="00D6789C"/>
    <w:rsid w:val="00E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2AAD4-224A-41A3-A904-F354A13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F6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35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">
    <w:name w:val="Без интервала2"/>
    <w:rsid w:val="00190C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2019-12-24T09:17:00Z</dcterms:created>
  <dcterms:modified xsi:type="dcterms:W3CDTF">2019-12-24T09:17:00Z</dcterms:modified>
</cp:coreProperties>
</file>